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D2" w:rsidRPr="00F64101" w:rsidRDefault="0082693C">
      <w:pPr>
        <w:rPr>
          <w:b/>
          <w:sz w:val="28"/>
          <w:lang w:val="es-AR"/>
        </w:rPr>
      </w:pPr>
      <w:r w:rsidRPr="00F64101">
        <w:rPr>
          <w:b/>
          <w:sz w:val="28"/>
          <w:lang w:val="es-AR"/>
        </w:rPr>
        <w:t>En abril ingresarán los primeros administrativos del Registro de Personas con discapacidad</w:t>
      </w:r>
      <w:r w:rsidRPr="00F64101">
        <w:rPr>
          <w:b/>
          <w:sz w:val="28"/>
          <w:lang w:val="es-AR"/>
        </w:rPr>
        <w:tab/>
      </w:r>
    </w:p>
    <w:p w:rsidR="003C01F2" w:rsidRDefault="0082693C" w:rsidP="003C01F2">
      <w:pPr>
        <w:rPr>
          <w:lang w:val="es-AR"/>
        </w:rPr>
      </w:pPr>
      <w:r>
        <w:rPr>
          <w:lang w:val="es-AR"/>
        </w:rPr>
        <w:t>Este mes, el Poder Judicial de la provincia del Neuquén culmina con la última etapa en el proceso de inclusión laboral de personas con discapacidad.</w:t>
      </w:r>
      <w:r w:rsidR="003C01F2">
        <w:rPr>
          <w:lang w:val="es-AR"/>
        </w:rPr>
        <w:t xml:space="preserve"> </w:t>
      </w:r>
      <w:r w:rsidR="003C01F2">
        <w:rPr>
          <w:lang w:val="es-AR"/>
        </w:rPr>
        <w:t xml:space="preserve">Hoy son 90, en la provincia de Neuquén, las personas con discapacidad habilitadas para ingresar al Poder Judicial y se trabajará posibilitando la incorporación de las mismas en sus ciudades de origen, en aquellos casos en que se identifiquen puestos de trabajo al efecto. </w:t>
      </w:r>
    </w:p>
    <w:p w:rsidR="001D4AF9" w:rsidRDefault="001D4AF9">
      <w:pPr>
        <w:rPr>
          <w:lang w:val="es-AR"/>
        </w:rPr>
      </w:pPr>
      <w:r>
        <w:rPr>
          <w:lang w:val="es-AR"/>
        </w:rPr>
        <w:t>Esta semana se realizaron las entrevistas a los primeros diez postulantes que participaron del concurso el 2017, se recorriendo los distintos lugares de trabajo a fin de verificar condiciones de acceso y espacios de trabajo y se analizaron los distintos perfiles de las futuras vacantes.</w:t>
      </w:r>
    </w:p>
    <w:p w:rsidR="001D4AF9" w:rsidRDefault="001D4AF9">
      <w:pPr>
        <w:rPr>
          <w:lang w:val="es-AR"/>
        </w:rPr>
      </w:pPr>
      <w:r>
        <w:rPr>
          <w:lang w:val="es-AR"/>
        </w:rPr>
        <w:t xml:space="preserve">Las entrevistas estuvieron a cargo de funcionarios del Poder Judicial junto Marta </w:t>
      </w:r>
      <w:proofErr w:type="spellStart"/>
      <w:r>
        <w:rPr>
          <w:lang w:val="es-AR"/>
        </w:rPr>
        <w:t>Mendia</w:t>
      </w:r>
      <w:proofErr w:type="spellEnd"/>
      <w:r>
        <w:rPr>
          <w:lang w:val="es-AR"/>
        </w:rPr>
        <w:t xml:space="preserve">, integrante de la Fundación DISCAR y Julio Manuel Pereyra quienes asesoran en el proceso. </w:t>
      </w:r>
    </w:p>
    <w:p w:rsidR="001D4AF9" w:rsidRDefault="001D4AF9" w:rsidP="001D4AF9">
      <w:pPr>
        <w:rPr>
          <w:lang w:val="es-AR"/>
        </w:rPr>
      </w:pPr>
      <w:r>
        <w:rPr>
          <w:lang w:val="es-AR"/>
        </w:rPr>
        <w:t>Durante 2017 se realizó un concurso para ingresar al Poder Judicial como administrativo destin</w:t>
      </w:r>
      <w:r>
        <w:rPr>
          <w:lang w:val="es-AR"/>
        </w:rPr>
        <w:t>ado a personas con discapacidad.</w:t>
      </w:r>
      <w:r>
        <w:rPr>
          <w:lang w:val="es-AR"/>
        </w:rPr>
        <w:t xml:space="preserve">  El proceso </w:t>
      </w:r>
      <w:r>
        <w:rPr>
          <w:lang w:val="es-AR"/>
        </w:rPr>
        <w:t xml:space="preserve">implicó la utilización de </w:t>
      </w:r>
      <w:r>
        <w:rPr>
          <w:lang w:val="es-AR"/>
        </w:rPr>
        <w:t>plataformas adaptadas a distintos</w:t>
      </w:r>
      <w:r>
        <w:rPr>
          <w:lang w:val="es-AR"/>
        </w:rPr>
        <w:t xml:space="preserve"> </w:t>
      </w:r>
      <w:r>
        <w:rPr>
          <w:lang w:val="es-AR"/>
        </w:rPr>
        <w:t>tipo</w:t>
      </w:r>
      <w:r>
        <w:rPr>
          <w:lang w:val="es-AR"/>
        </w:rPr>
        <w:t>s</w:t>
      </w:r>
      <w:r>
        <w:rPr>
          <w:lang w:val="es-AR"/>
        </w:rPr>
        <w:t xml:space="preserve"> de discapacidad.  </w:t>
      </w:r>
      <w:r>
        <w:rPr>
          <w:lang w:val="es-AR"/>
        </w:rPr>
        <w:t xml:space="preserve">En diciembre </w:t>
      </w:r>
      <w:r w:rsidR="00F64101">
        <w:rPr>
          <w:lang w:val="es-AR"/>
        </w:rPr>
        <w:t>e</w:t>
      </w:r>
      <w:r>
        <w:rPr>
          <w:lang w:val="es-AR"/>
        </w:rPr>
        <w:t xml:space="preserve">l TSJ aprobó la metodología </w:t>
      </w:r>
      <w:r>
        <w:rPr>
          <w:b/>
          <w:lang w:val="es-AR"/>
        </w:rPr>
        <w:t>de Empleo con Apoyo (ECA)</w:t>
      </w:r>
      <w:r>
        <w:rPr>
          <w:lang w:val="es-AR"/>
        </w:rPr>
        <w:t xml:space="preserve"> para la inclusión laboral de personas con di</w:t>
      </w:r>
      <w:r w:rsidR="00F64101">
        <w:rPr>
          <w:lang w:val="es-AR"/>
        </w:rPr>
        <w:t xml:space="preserve">scapacidad en el Poder Judicial que </w:t>
      </w:r>
      <w:r>
        <w:rPr>
          <w:lang w:val="es-AR"/>
        </w:rPr>
        <w:t xml:space="preserve">contará con la tutoría de la Fundación Discar </w:t>
      </w:r>
      <w:r>
        <w:rPr>
          <w:rStyle w:val="CitadestacadaCar"/>
          <w:lang w:val="es-AR"/>
        </w:rPr>
        <w:t>(http://www.fundaciondiscar.org.ar/)</w:t>
      </w:r>
      <w:r>
        <w:rPr>
          <w:lang w:val="es-AR"/>
        </w:rPr>
        <w:t xml:space="preserve"> y del Prof. Julio Manuel Pereyra, para asegurar la realización del proceso de ingreso al trabajo en la forma más efectiva posible.</w:t>
      </w:r>
    </w:p>
    <w:p w:rsidR="003C01F2" w:rsidRDefault="001D4AF9" w:rsidP="001D4AF9">
      <w:pPr>
        <w:rPr>
          <w:lang w:val="es-AR"/>
        </w:rPr>
      </w:pPr>
      <w:r>
        <w:rPr>
          <w:lang w:val="es-AR"/>
        </w:rPr>
        <w:t>El equipo de ECA comenzó sus actividades en el mes de febrero de 2018. En una primera etapa se identifica</w:t>
      </w:r>
      <w:r w:rsidR="003C01F2">
        <w:rPr>
          <w:lang w:val="es-AR"/>
        </w:rPr>
        <w:t>ron,</w:t>
      </w:r>
      <w:r>
        <w:rPr>
          <w:lang w:val="es-AR"/>
        </w:rPr>
        <w:t xml:space="preserve"> a través de una encuesta institucional oficial, cuáles serán los organismos del Poder Judicial con posibilidad de recibir a personas con discapacidad. La implementación de esta metodología comenz</w:t>
      </w:r>
      <w:r w:rsidR="003C01F2">
        <w:rPr>
          <w:lang w:val="es-AR"/>
        </w:rPr>
        <w:t>ó</w:t>
      </w:r>
      <w:r>
        <w:rPr>
          <w:lang w:val="es-AR"/>
        </w:rPr>
        <w:t xml:space="preserve"> con un análisis pormenorizado de</w:t>
      </w:r>
      <w:r w:rsidR="003C01F2">
        <w:rPr>
          <w:lang w:val="es-AR"/>
        </w:rPr>
        <w:t xml:space="preserve"> </w:t>
      </w:r>
      <w:r>
        <w:rPr>
          <w:lang w:val="es-AR"/>
        </w:rPr>
        <w:t>l</w:t>
      </w:r>
      <w:r w:rsidR="003C01F2">
        <w:rPr>
          <w:lang w:val="es-AR"/>
        </w:rPr>
        <w:t>os</w:t>
      </w:r>
      <w:r>
        <w:rPr>
          <w:lang w:val="es-AR"/>
        </w:rPr>
        <w:t xml:space="preserve"> puesto</w:t>
      </w:r>
      <w:r w:rsidR="003C01F2">
        <w:rPr>
          <w:lang w:val="es-AR"/>
        </w:rPr>
        <w:t>s</w:t>
      </w:r>
      <w:r>
        <w:rPr>
          <w:lang w:val="es-AR"/>
        </w:rPr>
        <w:t xml:space="preserve"> de trabajo a ocupar y las necesidades de perfil del candidato. </w:t>
      </w:r>
    </w:p>
    <w:p w:rsidR="001D4AF9" w:rsidRDefault="001D4AF9" w:rsidP="001D4AF9">
      <w:pPr>
        <w:rPr>
          <w:b/>
          <w:lang w:val="es-AR"/>
        </w:rPr>
      </w:pPr>
      <w:r>
        <w:rPr>
          <w:b/>
          <w:lang w:val="es-AR"/>
        </w:rPr>
        <w:t>A partir de la identificación específica de las necesidades, se establecerá un vínculo entre el organismo, el trabajador y el equipo de ECA, que se mantendrá durante todo el proceso que dure la inserción.</w:t>
      </w:r>
      <w:r w:rsidR="00812A69">
        <w:rPr>
          <w:b/>
          <w:lang w:val="es-AR"/>
        </w:rPr>
        <w:t xml:space="preserve"> </w:t>
      </w:r>
      <w:bookmarkStart w:id="0" w:name="_GoBack"/>
      <w:bookmarkEnd w:id="0"/>
    </w:p>
    <w:p w:rsidR="001D4AF9" w:rsidRDefault="001D4AF9" w:rsidP="001D4AF9">
      <w:pPr>
        <w:rPr>
          <w:lang w:val="es-AR"/>
        </w:rPr>
      </w:pPr>
      <w:r>
        <w:rPr>
          <w:lang w:val="es-AR"/>
        </w:rPr>
        <w:t>Teniendo en cuenta el trabajo que realizará el ECA para determinar los puestos de trabajo más adecuados, el orden de mérito aprobado es orientativo y lo central, en la asignación de una persona a un puesto, será el trabajo previo del mismo identificando las posibilidades reales de la persona de asumir la tarea.</w:t>
      </w:r>
    </w:p>
    <w:p w:rsidR="001D4AF9" w:rsidRDefault="001D4AF9" w:rsidP="001D4AF9">
      <w:pPr>
        <w:rPr>
          <w:lang w:val="es-AR"/>
        </w:rPr>
      </w:pPr>
    </w:p>
    <w:p w:rsidR="001D4AF9" w:rsidRDefault="001D4AF9" w:rsidP="001D4AF9">
      <w:pPr>
        <w:rPr>
          <w:lang w:val="es-AR"/>
        </w:rPr>
      </w:pPr>
    </w:p>
    <w:p w:rsidR="001D4AF9" w:rsidRDefault="001D4AF9">
      <w:pPr>
        <w:rPr>
          <w:lang w:val="es-AR"/>
        </w:rPr>
      </w:pPr>
      <w:r>
        <w:rPr>
          <w:lang w:val="es-AR"/>
        </w:rPr>
        <w:t xml:space="preserve"> </w:t>
      </w:r>
    </w:p>
    <w:p w:rsidR="001D4AF9" w:rsidRPr="0082693C" w:rsidRDefault="001D4AF9">
      <w:pPr>
        <w:rPr>
          <w:lang w:val="es-AR"/>
        </w:rPr>
      </w:pPr>
    </w:p>
    <w:sectPr w:rsidR="001D4AF9" w:rsidRPr="008269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CAB" w:rsidRDefault="00F44CAB" w:rsidP="001D4AF9">
      <w:pPr>
        <w:spacing w:after="0" w:line="240" w:lineRule="auto"/>
      </w:pPr>
      <w:r>
        <w:separator/>
      </w:r>
    </w:p>
  </w:endnote>
  <w:endnote w:type="continuationSeparator" w:id="0">
    <w:p w:rsidR="00F44CAB" w:rsidRDefault="00F44CAB" w:rsidP="001D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CAB" w:rsidRDefault="00F44CAB" w:rsidP="001D4AF9">
      <w:pPr>
        <w:spacing w:after="0" w:line="240" w:lineRule="auto"/>
      </w:pPr>
      <w:r>
        <w:separator/>
      </w:r>
    </w:p>
  </w:footnote>
  <w:footnote w:type="continuationSeparator" w:id="0">
    <w:p w:rsidR="00F44CAB" w:rsidRDefault="00F44CAB" w:rsidP="001D4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3C"/>
    <w:rsid w:val="001D4AF9"/>
    <w:rsid w:val="003C01F2"/>
    <w:rsid w:val="004F4EB5"/>
    <w:rsid w:val="00812A69"/>
    <w:rsid w:val="0082693C"/>
    <w:rsid w:val="00834160"/>
    <w:rsid w:val="00AA68D9"/>
    <w:rsid w:val="00C06644"/>
    <w:rsid w:val="00F44CAB"/>
    <w:rsid w:val="00F6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28CD"/>
  <w15:chartTrackingRefBased/>
  <w15:docId w15:val="{804268E4-8427-4895-B4B9-FD8E6D5D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4AF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4A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1D4AF9"/>
    <w:rPr>
      <w:color w:val="0563C1" w:themeColor="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4AF9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4AF9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1D4AF9"/>
    <w:rPr>
      <w:smallCaps/>
      <w:color w:val="ED7D31" w:themeColor="accent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4A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AF9"/>
  </w:style>
  <w:style w:type="paragraph" w:styleId="Piedepgina">
    <w:name w:val="footer"/>
    <w:basedOn w:val="Normal"/>
    <w:link w:val="PiedepginaCar"/>
    <w:uiPriority w:val="99"/>
    <w:unhideWhenUsed/>
    <w:rsid w:val="001D4A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Gonzalez Kehler</dc:creator>
  <cp:keywords/>
  <dc:description/>
  <cp:lastModifiedBy>Debora Gonzalez Kehler</cp:lastModifiedBy>
  <cp:revision>4</cp:revision>
  <dcterms:created xsi:type="dcterms:W3CDTF">2018-03-09T15:21:00Z</dcterms:created>
  <dcterms:modified xsi:type="dcterms:W3CDTF">2018-03-09T17:13:00Z</dcterms:modified>
</cp:coreProperties>
</file>